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CE26CD" w14:textId="5A8EEA5C" w:rsidR="004467D0" w:rsidRDefault="00CC5598" w:rsidP="00A049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6507">
        <w:rPr>
          <w:rFonts w:ascii="Arial" w:hAnsi="Arial" w:cs="Arial"/>
          <w:b/>
          <w:sz w:val="24"/>
          <w:szCs w:val="24"/>
        </w:rPr>
        <w:t>PORTARIA Nº</w:t>
      </w:r>
      <w:r w:rsidR="00AD130E" w:rsidRPr="00846507">
        <w:rPr>
          <w:rFonts w:ascii="Arial" w:hAnsi="Arial" w:cs="Arial"/>
          <w:b/>
          <w:sz w:val="24"/>
          <w:szCs w:val="24"/>
        </w:rPr>
        <w:t xml:space="preserve"> </w:t>
      </w:r>
      <w:r w:rsidR="00D07AA7">
        <w:rPr>
          <w:rFonts w:ascii="Arial" w:hAnsi="Arial" w:cs="Arial"/>
          <w:b/>
          <w:sz w:val="24"/>
          <w:szCs w:val="24"/>
        </w:rPr>
        <w:t>09</w:t>
      </w:r>
      <w:r w:rsidR="004467D0" w:rsidRPr="00846507">
        <w:rPr>
          <w:rFonts w:ascii="Arial" w:hAnsi="Arial" w:cs="Arial"/>
          <w:b/>
          <w:sz w:val="24"/>
          <w:szCs w:val="24"/>
        </w:rPr>
        <w:t>,</w:t>
      </w:r>
      <w:r w:rsidR="0089161F" w:rsidRPr="00846507">
        <w:rPr>
          <w:rFonts w:ascii="Arial" w:hAnsi="Arial" w:cs="Arial"/>
          <w:b/>
          <w:sz w:val="24"/>
          <w:szCs w:val="24"/>
        </w:rPr>
        <w:t xml:space="preserve"> DE </w:t>
      </w:r>
      <w:r w:rsidR="009729FA">
        <w:rPr>
          <w:rFonts w:ascii="Arial" w:hAnsi="Arial" w:cs="Arial"/>
          <w:b/>
          <w:sz w:val="24"/>
          <w:szCs w:val="24"/>
        </w:rPr>
        <w:t>1</w:t>
      </w:r>
      <w:r w:rsidR="00D07AA7">
        <w:rPr>
          <w:rFonts w:ascii="Arial" w:hAnsi="Arial" w:cs="Arial"/>
          <w:b/>
          <w:sz w:val="24"/>
          <w:szCs w:val="24"/>
        </w:rPr>
        <w:t>9</w:t>
      </w:r>
      <w:r w:rsidR="004467D0" w:rsidRPr="00846507">
        <w:rPr>
          <w:rFonts w:ascii="Arial" w:hAnsi="Arial" w:cs="Arial"/>
          <w:b/>
          <w:sz w:val="24"/>
          <w:szCs w:val="24"/>
        </w:rPr>
        <w:t xml:space="preserve"> DE </w:t>
      </w:r>
      <w:r w:rsidR="0089161F" w:rsidRPr="00846507">
        <w:rPr>
          <w:rFonts w:ascii="Arial" w:hAnsi="Arial" w:cs="Arial"/>
          <w:b/>
          <w:sz w:val="24"/>
          <w:szCs w:val="24"/>
        </w:rPr>
        <w:t>DEZEMBRO</w:t>
      </w:r>
      <w:r w:rsidR="004467D0" w:rsidRPr="00846507">
        <w:rPr>
          <w:rFonts w:ascii="Arial" w:hAnsi="Arial" w:cs="Arial"/>
          <w:b/>
          <w:sz w:val="24"/>
          <w:szCs w:val="24"/>
        </w:rPr>
        <w:t xml:space="preserve"> DE 202</w:t>
      </w:r>
      <w:r w:rsidR="006E1F56">
        <w:rPr>
          <w:rFonts w:ascii="Arial" w:hAnsi="Arial" w:cs="Arial"/>
          <w:b/>
          <w:sz w:val="24"/>
          <w:szCs w:val="24"/>
        </w:rPr>
        <w:t>4</w:t>
      </w:r>
      <w:r w:rsidR="004467D0" w:rsidRPr="00846507">
        <w:rPr>
          <w:rFonts w:ascii="Arial" w:hAnsi="Arial" w:cs="Arial"/>
          <w:sz w:val="24"/>
          <w:szCs w:val="24"/>
        </w:rPr>
        <w:t>.</w:t>
      </w:r>
    </w:p>
    <w:p w14:paraId="1C89E400" w14:textId="77777777" w:rsidR="00203FED" w:rsidRPr="00846507" w:rsidRDefault="00203FED" w:rsidP="00A049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F09795" w14:textId="77777777" w:rsidR="00A0493A" w:rsidRPr="001F1E7B" w:rsidRDefault="00A0493A" w:rsidP="00A0493A">
      <w:pPr>
        <w:pStyle w:val="Corpodetexto"/>
        <w:ind w:left="3969"/>
        <w:rPr>
          <w:rFonts w:asciiTheme="minorHAnsi" w:hAnsiTheme="minorHAnsi" w:cs="Arial"/>
          <w:b/>
          <w:sz w:val="24"/>
        </w:rPr>
      </w:pPr>
    </w:p>
    <w:p w14:paraId="2A1B9452" w14:textId="77777777" w:rsidR="00203FED" w:rsidRDefault="00203FED" w:rsidP="00203FED">
      <w:pPr>
        <w:ind w:left="3402"/>
        <w:jc w:val="both"/>
        <w:rPr>
          <w:rFonts w:ascii="Arial" w:eastAsiaTheme="minorHAnsi" w:hAnsi="Arial" w:cs="Arial"/>
        </w:rPr>
      </w:pPr>
      <w:r w:rsidRPr="001F1E7B">
        <w:rPr>
          <w:rFonts w:ascii="Arial" w:hAnsi="Arial" w:cs="Arial"/>
        </w:rPr>
        <w:t xml:space="preserve">“Dispõe sobre nomeação da Secretária de Finanças e dos membros para compor a Comissão do termo de conferência de caixa e bancos da Prefeitura Municipal de </w:t>
      </w:r>
      <w:proofErr w:type="spellStart"/>
      <w:r w:rsidRPr="001F1E7B">
        <w:rPr>
          <w:rFonts w:ascii="Arial" w:hAnsi="Arial" w:cs="Arial"/>
        </w:rPr>
        <w:t>Guajeru</w:t>
      </w:r>
      <w:proofErr w:type="spellEnd"/>
      <w:r w:rsidRPr="001F1E7B">
        <w:rPr>
          <w:rFonts w:ascii="Arial" w:hAnsi="Arial" w:cs="Arial"/>
        </w:rPr>
        <w:t>, Estado da Bahia, e dá outras providências</w:t>
      </w:r>
      <w:r>
        <w:rPr>
          <w:rFonts w:ascii="Arial" w:hAnsi="Arial" w:cs="Arial"/>
        </w:rPr>
        <w:t>.”</w:t>
      </w:r>
    </w:p>
    <w:p w14:paraId="42DCBCBE" w14:textId="77777777" w:rsidR="00203FED" w:rsidRDefault="00203FED" w:rsidP="00203FED">
      <w:pPr>
        <w:jc w:val="center"/>
        <w:rPr>
          <w:rFonts w:ascii="Arial" w:hAnsi="Arial" w:cs="Arial"/>
        </w:rPr>
      </w:pPr>
    </w:p>
    <w:p w14:paraId="74CE9A3F" w14:textId="77777777" w:rsidR="00203FED" w:rsidRDefault="00203FED" w:rsidP="00203FE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 PREFEITO MUNICIPAL DE GUAJERU,</w:t>
      </w:r>
      <w:r>
        <w:rPr>
          <w:rFonts w:ascii="Arial" w:hAnsi="Arial" w:cs="Arial"/>
        </w:rPr>
        <w:t xml:space="preserve"> Estado da Bahia, em cumprimento às exigências estabelecidas no </w:t>
      </w:r>
      <w:r>
        <w:rPr>
          <w:rFonts w:ascii="Arial" w:hAnsi="Arial"/>
        </w:rPr>
        <w:t>art. 10, item 2 da Resolução nº 1060/05 do Tribunal de contas dos Municípios, alterada pelo Anexo I da Resolução 1411/20 do Tribunal de contas dos Municípios</w:t>
      </w:r>
      <w:r>
        <w:rPr>
          <w:rFonts w:ascii="Arial" w:hAnsi="Arial" w:cs="Arial"/>
        </w:rPr>
        <w:t>.</w:t>
      </w:r>
    </w:p>
    <w:p w14:paraId="35005155" w14:textId="77777777" w:rsidR="00203FED" w:rsidRDefault="00203FED" w:rsidP="00203FED">
      <w:pPr>
        <w:jc w:val="both"/>
        <w:rPr>
          <w:rFonts w:ascii="Arial" w:hAnsi="Arial" w:cs="Arial"/>
          <w:b/>
        </w:rPr>
      </w:pPr>
    </w:p>
    <w:p w14:paraId="683CF9D3" w14:textId="77777777" w:rsidR="00203FED" w:rsidRDefault="00203FED" w:rsidP="00203FE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RESOLVE:</w:t>
      </w:r>
    </w:p>
    <w:p w14:paraId="06490C97" w14:textId="77777777" w:rsidR="00203FED" w:rsidRDefault="00203FED" w:rsidP="00203FE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1º</w:t>
      </w:r>
      <w:r>
        <w:rPr>
          <w:rFonts w:ascii="Arial" w:hAnsi="Arial" w:cs="Arial"/>
        </w:rPr>
        <w:t xml:space="preserve"> Ficam nomeada a Comissão do Termo de Conferência de Caixa e Bancos, que será composta pelos seguintes membros: </w:t>
      </w:r>
    </w:p>
    <w:p w14:paraId="3B74B6C7" w14:textId="77777777" w:rsidR="00203FED" w:rsidRDefault="00203FED" w:rsidP="00203FED">
      <w:pPr>
        <w:jc w:val="both"/>
        <w:rPr>
          <w:rFonts w:ascii="Arial" w:hAnsi="Arial" w:cs="Arial"/>
        </w:rPr>
      </w:pPr>
    </w:p>
    <w:p w14:paraId="0794B36F" w14:textId="77777777" w:rsidR="00203FED" w:rsidRPr="00D24F10" w:rsidRDefault="00203FED" w:rsidP="00203FED">
      <w:pPr>
        <w:ind w:firstLine="708"/>
        <w:jc w:val="both"/>
        <w:rPr>
          <w:rFonts w:ascii="Arial" w:hAnsi="Arial" w:cs="Arial"/>
        </w:rPr>
      </w:pPr>
      <w:r w:rsidRPr="00D24F10">
        <w:rPr>
          <w:rFonts w:ascii="Arial" w:hAnsi="Arial" w:cs="Arial"/>
        </w:rPr>
        <w:t>I - Elma Ribeiro Teixeira – Secretária de Finanças;</w:t>
      </w:r>
    </w:p>
    <w:p w14:paraId="6EB45335" w14:textId="77777777" w:rsidR="00203FED" w:rsidRPr="00D24F10" w:rsidRDefault="00203FED" w:rsidP="00203FED">
      <w:pPr>
        <w:ind w:firstLine="708"/>
        <w:jc w:val="both"/>
        <w:rPr>
          <w:rFonts w:ascii="Arial" w:hAnsi="Arial" w:cs="Arial"/>
        </w:rPr>
      </w:pPr>
      <w:r w:rsidRPr="00D24F10">
        <w:rPr>
          <w:rFonts w:ascii="Arial" w:hAnsi="Arial" w:cs="Arial"/>
        </w:rPr>
        <w:t>II -  Silvia Soares de Lima Meira – Controladora Geral do Munícipio;</w:t>
      </w:r>
    </w:p>
    <w:p w14:paraId="16E906B3" w14:textId="77777777" w:rsidR="00203FED" w:rsidRDefault="00203FED" w:rsidP="00203FED">
      <w:pPr>
        <w:ind w:firstLine="708"/>
        <w:jc w:val="both"/>
        <w:rPr>
          <w:rFonts w:ascii="Arial" w:hAnsi="Arial" w:cs="Arial"/>
        </w:rPr>
      </w:pPr>
      <w:r w:rsidRPr="00D24F10">
        <w:rPr>
          <w:rFonts w:ascii="Arial" w:hAnsi="Arial" w:cs="Arial"/>
        </w:rPr>
        <w:t>III - José Carlos Rodrigues Oliveira - Secretário de Administração do Munícipio;</w:t>
      </w:r>
    </w:p>
    <w:p w14:paraId="04B2D0FB" w14:textId="77777777" w:rsidR="00203FED" w:rsidRDefault="00203FED" w:rsidP="00203FED">
      <w:pPr>
        <w:ind w:firstLine="708"/>
        <w:jc w:val="both"/>
        <w:rPr>
          <w:rFonts w:ascii="Arial" w:hAnsi="Arial" w:cstheme="minorBidi"/>
        </w:rPr>
      </w:pPr>
    </w:p>
    <w:p w14:paraId="5B07D964" w14:textId="2FCF39CF" w:rsidR="00203FED" w:rsidRDefault="00203FED" w:rsidP="00203FE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Art. 2º</w:t>
      </w:r>
      <w:r>
        <w:rPr>
          <w:rFonts w:ascii="Arial" w:hAnsi="Arial" w:cs="Arial"/>
        </w:rPr>
        <w:t xml:space="preserve"> Os membros da comissão deverão proceder à verificação dos valores existentes em caixa e bancos com registros da posição em 31 de dezembro de 202</w:t>
      </w:r>
      <w:r w:rsidR="006E1F56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e emitir relatórios.</w:t>
      </w:r>
    </w:p>
    <w:p w14:paraId="4A40E3A2" w14:textId="4EFAC6F9" w:rsidR="00846507" w:rsidRPr="00846507" w:rsidRDefault="00846507" w:rsidP="00A0493A">
      <w:pPr>
        <w:pStyle w:val="Corpodetexto"/>
        <w:rPr>
          <w:rFonts w:ascii="Arial" w:hAnsi="Arial" w:cs="Arial"/>
          <w:sz w:val="24"/>
        </w:rPr>
      </w:pPr>
      <w:r w:rsidRPr="00846507">
        <w:rPr>
          <w:rFonts w:ascii="Arial" w:hAnsi="Arial" w:cs="Arial"/>
          <w:b/>
          <w:sz w:val="24"/>
        </w:rPr>
        <w:t xml:space="preserve">Art. </w:t>
      </w:r>
      <w:r w:rsidR="00A0493A">
        <w:rPr>
          <w:rFonts w:ascii="Arial" w:hAnsi="Arial" w:cs="Arial"/>
          <w:b/>
          <w:sz w:val="24"/>
          <w:lang w:val="pt-BR"/>
        </w:rPr>
        <w:t>5</w:t>
      </w:r>
      <w:r w:rsidRPr="00846507">
        <w:rPr>
          <w:rFonts w:ascii="Arial" w:hAnsi="Arial" w:cs="Arial"/>
          <w:b/>
          <w:sz w:val="24"/>
        </w:rPr>
        <w:t>º</w:t>
      </w:r>
      <w:r w:rsidRPr="00846507">
        <w:rPr>
          <w:rFonts w:ascii="Arial" w:hAnsi="Arial" w:cs="Arial"/>
          <w:sz w:val="24"/>
        </w:rPr>
        <w:t xml:space="preserve"> Est</w:t>
      </w:r>
      <w:r w:rsidRPr="00846507">
        <w:rPr>
          <w:rFonts w:ascii="Arial" w:hAnsi="Arial" w:cs="Arial"/>
          <w:sz w:val="24"/>
          <w:lang w:val="pt-BR"/>
        </w:rPr>
        <w:t>a</w:t>
      </w:r>
      <w:r w:rsidRPr="00846507">
        <w:rPr>
          <w:rFonts w:ascii="Arial" w:hAnsi="Arial" w:cs="Arial"/>
          <w:sz w:val="24"/>
        </w:rPr>
        <w:t xml:space="preserve"> </w:t>
      </w:r>
      <w:r w:rsidRPr="00846507">
        <w:rPr>
          <w:rFonts w:ascii="Arial" w:hAnsi="Arial" w:cs="Arial"/>
          <w:sz w:val="24"/>
          <w:lang w:val="pt-BR"/>
        </w:rPr>
        <w:t>Portaria</w:t>
      </w:r>
      <w:r w:rsidRPr="00846507">
        <w:rPr>
          <w:rFonts w:ascii="Arial" w:hAnsi="Arial" w:cs="Arial"/>
          <w:sz w:val="24"/>
        </w:rPr>
        <w:t xml:space="preserve"> entra em vigor na data de sua emiss</w:t>
      </w:r>
      <w:r w:rsidRPr="00846507">
        <w:rPr>
          <w:rFonts w:ascii="Arial" w:hAnsi="Arial" w:cs="Arial"/>
          <w:sz w:val="24"/>
          <w:lang w:val="pt-BR"/>
        </w:rPr>
        <w:t>ão</w:t>
      </w:r>
      <w:r w:rsidRPr="00846507">
        <w:rPr>
          <w:rFonts w:ascii="Arial" w:hAnsi="Arial" w:cs="Arial"/>
          <w:sz w:val="24"/>
        </w:rPr>
        <w:t>.</w:t>
      </w:r>
    </w:p>
    <w:p w14:paraId="5ECA366B" w14:textId="77777777" w:rsidR="004C5DE9" w:rsidRDefault="004C5DE9" w:rsidP="00A0493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35ABA93" w14:textId="1E63252F" w:rsidR="004467D0" w:rsidRPr="00846507" w:rsidRDefault="004467D0" w:rsidP="00A0493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6507">
        <w:rPr>
          <w:rFonts w:ascii="Arial" w:hAnsi="Arial" w:cs="Arial"/>
          <w:b/>
          <w:sz w:val="24"/>
          <w:szCs w:val="24"/>
        </w:rPr>
        <w:t xml:space="preserve">GABINETE DO PREFEITO MUNICIPAL DE GUAJERU, ESTADO DA BAHIA, </w:t>
      </w:r>
      <w:r w:rsidR="0032724D" w:rsidRPr="00846507">
        <w:rPr>
          <w:rFonts w:ascii="Arial" w:hAnsi="Arial" w:cs="Arial"/>
          <w:sz w:val="24"/>
          <w:szCs w:val="24"/>
        </w:rPr>
        <w:t xml:space="preserve">em </w:t>
      </w:r>
      <w:r w:rsidR="009729FA">
        <w:rPr>
          <w:rFonts w:ascii="Arial" w:hAnsi="Arial" w:cs="Arial"/>
          <w:sz w:val="24"/>
          <w:szCs w:val="24"/>
        </w:rPr>
        <w:t>1</w:t>
      </w:r>
      <w:r w:rsidR="00D07AA7">
        <w:rPr>
          <w:rFonts w:ascii="Arial" w:hAnsi="Arial" w:cs="Arial"/>
          <w:sz w:val="24"/>
          <w:szCs w:val="24"/>
        </w:rPr>
        <w:t>9</w:t>
      </w:r>
      <w:bookmarkStart w:id="0" w:name="_GoBack"/>
      <w:bookmarkEnd w:id="0"/>
      <w:r w:rsidRPr="00846507">
        <w:rPr>
          <w:rFonts w:ascii="Arial" w:hAnsi="Arial" w:cs="Arial"/>
          <w:sz w:val="24"/>
          <w:szCs w:val="24"/>
        </w:rPr>
        <w:t xml:space="preserve"> de </w:t>
      </w:r>
      <w:r w:rsidR="00587BBB" w:rsidRPr="00846507">
        <w:rPr>
          <w:rFonts w:ascii="Arial" w:hAnsi="Arial" w:cs="Arial"/>
          <w:sz w:val="24"/>
          <w:szCs w:val="24"/>
        </w:rPr>
        <w:t>dezembro</w:t>
      </w:r>
      <w:r w:rsidRPr="00846507">
        <w:rPr>
          <w:rFonts w:ascii="Arial" w:hAnsi="Arial" w:cs="Arial"/>
          <w:sz w:val="24"/>
          <w:szCs w:val="24"/>
        </w:rPr>
        <w:t xml:space="preserve"> de 202</w:t>
      </w:r>
      <w:r w:rsidR="006E1F56">
        <w:rPr>
          <w:rFonts w:ascii="Arial" w:hAnsi="Arial" w:cs="Arial"/>
          <w:sz w:val="24"/>
          <w:szCs w:val="24"/>
        </w:rPr>
        <w:t>4</w:t>
      </w:r>
      <w:r w:rsidRPr="00846507">
        <w:rPr>
          <w:rFonts w:ascii="Arial" w:hAnsi="Arial" w:cs="Arial"/>
          <w:sz w:val="24"/>
          <w:szCs w:val="24"/>
        </w:rPr>
        <w:t xml:space="preserve">. </w:t>
      </w:r>
    </w:p>
    <w:p w14:paraId="1C6C67C7" w14:textId="52792229" w:rsidR="00025800" w:rsidRDefault="00025800" w:rsidP="00A0493A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252F37FE" w14:textId="77777777" w:rsidR="009729FA" w:rsidRDefault="009729FA" w:rsidP="00A0493A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</w:p>
    <w:p w14:paraId="0C205D62" w14:textId="3AE48D10" w:rsidR="009729FA" w:rsidRDefault="009729FA" w:rsidP="00A0493A">
      <w:pPr>
        <w:spacing w:line="240" w:lineRule="auto"/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JILVAN TEIXEIRA RIBEIRO</w:t>
      </w:r>
    </w:p>
    <w:p w14:paraId="179143D9" w14:textId="5D1FB9FE" w:rsidR="009729FA" w:rsidRPr="00846507" w:rsidRDefault="009729FA" w:rsidP="00A0493A">
      <w:pPr>
        <w:spacing w:line="240" w:lineRule="auto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Prefeito Municipal</w:t>
      </w:r>
    </w:p>
    <w:sectPr w:rsidR="009729FA" w:rsidRPr="00846507" w:rsidSect="0084650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558" w:bottom="720" w:left="1418" w:header="1698" w:footer="1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1BF4AA" w14:textId="77777777" w:rsidR="00B4298D" w:rsidRDefault="00B4298D" w:rsidP="00E75AA1">
      <w:pPr>
        <w:spacing w:after="0" w:line="240" w:lineRule="auto"/>
      </w:pPr>
      <w:r>
        <w:separator/>
      </w:r>
    </w:p>
  </w:endnote>
  <w:endnote w:type="continuationSeparator" w:id="0">
    <w:p w14:paraId="2CF92665" w14:textId="77777777" w:rsidR="00B4298D" w:rsidRDefault="00B4298D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B55F0" w14:textId="77777777" w:rsidR="001A3C67" w:rsidRPr="001A3C67" w:rsidRDefault="008174BE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4384" behindDoc="0" locked="0" layoutInCell="1" allowOverlap="1" wp14:anchorId="12C0E908" wp14:editId="0DB89D38">
          <wp:simplePos x="0" y="0"/>
          <wp:positionH relativeFrom="margin">
            <wp:posOffset>5479415</wp:posOffset>
          </wp:positionH>
          <wp:positionV relativeFrom="paragraph">
            <wp:posOffset>-181610</wp:posOffset>
          </wp:positionV>
          <wp:extent cx="835025" cy="889000"/>
          <wp:effectExtent l="19050" t="0" r="3175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4AD9" w:rsidRP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3360" behindDoc="1" locked="0" layoutInCell="1" allowOverlap="1" wp14:anchorId="7E74217E" wp14:editId="4835C8CC">
          <wp:simplePos x="0" y="0"/>
          <wp:positionH relativeFrom="page">
            <wp:align>left</wp:align>
          </wp:positionH>
          <wp:positionV relativeFrom="paragraph">
            <wp:posOffset>-218573</wp:posOffset>
          </wp:positionV>
          <wp:extent cx="4295775" cy="981075"/>
          <wp:effectExtent l="0" t="0" r="9525" b="952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3C67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526514D9" wp14:editId="0ADDA167">
          <wp:simplePos x="0" y="0"/>
          <wp:positionH relativeFrom="margin">
            <wp:posOffset>-2068567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5AA1" w:rsidRPr="001A3C67">
      <w:rPr>
        <w:rFonts w:ascii="Arial" w:hAnsi="Arial" w:cs="Arial"/>
        <w:b/>
        <w:bCs/>
        <w:color w:val="09095F"/>
        <w:sz w:val="20"/>
        <w:szCs w:val="20"/>
      </w:rPr>
      <w:t>PRAÇA ANTÔNIO CARLOS</w:t>
    </w:r>
  </w:p>
  <w:p w14:paraId="11EC91F6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>MAGALHÃES, 124 - CEP: 46.205-000</w:t>
    </w:r>
  </w:p>
  <w:p w14:paraId="3BA83F91" w14:textId="77777777" w:rsidR="00E75AA1" w:rsidRPr="001A3C67" w:rsidRDefault="00E75AA1" w:rsidP="00764AD9">
    <w:pPr>
      <w:pStyle w:val="Rodap"/>
      <w:tabs>
        <w:tab w:val="clear" w:pos="4252"/>
        <w:tab w:val="clear" w:pos="8504"/>
        <w:tab w:val="left" w:pos="3583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Fone/Fax: (77) 3417 2252 </w:t>
    </w:r>
    <w:r w:rsidR="00764AD9">
      <w:rPr>
        <w:rFonts w:ascii="Arial" w:hAnsi="Arial" w:cs="Arial"/>
        <w:b/>
        <w:bCs/>
        <w:color w:val="09095F"/>
        <w:sz w:val="20"/>
        <w:szCs w:val="20"/>
      </w:rPr>
      <w:tab/>
    </w:r>
  </w:p>
  <w:p w14:paraId="409B762B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proofErr w:type="spellStart"/>
    <w:r w:rsidRPr="001A3C67">
      <w:rPr>
        <w:rFonts w:ascii="Arial" w:hAnsi="Arial" w:cs="Arial"/>
        <w:b/>
        <w:bCs/>
        <w:color w:val="09095F"/>
        <w:sz w:val="20"/>
        <w:szCs w:val="20"/>
      </w:rPr>
      <w:t>Guajeru</w:t>
    </w:r>
    <w:proofErr w:type="spellEnd"/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- Bahia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7B734" w14:textId="77777777" w:rsidR="00B4298D" w:rsidRDefault="00B4298D" w:rsidP="00E75AA1">
      <w:pPr>
        <w:spacing w:after="0" w:line="240" w:lineRule="auto"/>
      </w:pPr>
      <w:r>
        <w:separator/>
      </w:r>
    </w:p>
  </w:footnote>
  <w:footnote w:type="continuationSeparator" w:id="0">
    <w:p w14:paraId="23298346" w14:textId="77777777" w:rsidR="00B4298D" w:rsidRDefault="00B4298D" w:rsidP="00E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20BE1" w14:textId="6274C6A9" w:rsidR="00E70C4D" w:rsidRDefault="00E70C4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C1A9E" w14:textId="34F61EC2" w:rsidR="00E75AA1" w:rsidRPr="00E75AA1" w:rsidRDefault="005E7A21" w:rsidP="00E75AA1">
    <w:pPr>
      <w:widowControl w:val="0"/>
      <w:tabs>
        <w:tab w:val="left" w:pos="8080"/>
        <w:tab w:val="right" w:pos="8504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6C3B715B" wp14:editId="3F788E9F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2281555" cy="617785"/>
          <wp:effectExtent l="0" t="0" r="444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61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4AD9">
      <w:rPr>
        <w:rFonts w:ascii="Arial" w:hAnsi="Arial" w:cs="Arial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2EF05BA8" wp14:editId="55F90D07">
          <wp:simplePos x="0" y="0"/>
          <wp:positionH relativeFrom="page">
            <wp:posOffset>31602</wp:posOffset>
          </wp:positionH>
          <wp:positionV relativeFrom="paragraph">
            <wp:posOffset>-991265</wp:posOffset>
          </wp:positionV>
          <wp:extent cx="7562850" cy="1066800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4AD9"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4E75ACF2" wp14:editId="13788CDE">
          <wp:simplePos x="0" y="0"/>
          <wp:positionH relativeFrom="page">
            <wp:align>left</wp:align>
          </wp:positionH>
          <wp:positionV relativeFrom="paragraph">
            <wp:posOffset>-1086288</wp:posOffset>
          </wp:positionV>
          <wp:extent cx="7562850" cy="982980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2B5ED79" w14:textId="77777777" w:rsidR="00E75AA1" w:rsidRDefault="00E75AA1">
    <w:pPr>
      <w:pStyle w:val="Cabealho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A657B" w14:textId="3607C09B" w:rsidR="00E70C4D" w:rsidRDefault="00E70C4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A1"/>
    <w:rsid w:val="00005056"/>
    <w:rsid w:val="00025800"/>
    <w:rsid w:val="0007010E"/>
    <w:rsid w:val="0010003B"/>
    <w:rsid w:val="00134A5C"/>
    <w:rsid w:val="00153345"/>
    <w:rsid w:val="00174132"/>
    <w:rsid w:val="001A3C67"/>
    <w:rsid w:val="001A3E42"/>
    <w:rsid w:val="001A700A"/>
    <w:rsid w:val="001F1E7B"/>
    <w:rsid w:val="00203FED"/>
    <w:rsid w:val="002341D7"/>
    <w:rsid w:val="002630D4"/>
    <w:rsid w:val="002D7850"/>
    <w:rsid w:val="002E0B14"/>
    <w:rsid w:val="0032724D"/>
    <w:rsid w:val="0035296F"/>
    <w:rsid w:val="0036439C"/>
    <w:rsid w:val="00424094"/>
    <w:rsid w:val="00442753"/>
    <w:rsid w:val="004467D0"/>
    <w:rsid w:val="00447585"/>
    <w:rsid w:val="004C5DE9"/>
    <w:rsid w:val="004F2FBF"/>
    <w:rsid w:val="00526D95"/>
    <w:rsid w:val="00587BBB"/>
    <w:rsid w:val="00590B8F"/>
    <w:rsid w:val="0059769A"/>
    <w:rsid w:val="005A10E8"/>
    <w:rsid w:val="005B7AC2"/>
    <w:rsid w:val="005C2145"/>
    <w:rsid w:val="005E06CF"/>
    <w:rsid w:val="005E7A21"/>
    <w:rsid w:val="00615A4A"/>
    <w:rsid w:val="006352E7"/>
    <w:rsid w:val="00636E8B"/>
    <w:rsid w:val="006537CD"/>
    <w:rsid w:val="00654F67"/>
    <w:rsid w:val="00673452"/>
    <w:rsid w:val="006E12A7"/>
    <w:rsid w:val="006E1F56"/>
    <w:rsid w:val="00764AD9"/>
    <w:rsid w:val="008174BE"/>
    <w:rsid w:val="00846507"/>
    <w:rsid w:val="00850676"/>
    <w:rsid w:val="008561D2"/>
    <w:rsid w:val="0087262F"/>
    <w:rsid w:val="0089161F"/>
    <w:rsid w:val="008A6D0A"/>
    <w:rsid w:val="00923051"/>
    <w:rsid w:val="009729FA"/>
    <w:rsid w:val="009A5928"/>
    <w:rsid w:val="00A0493A"/>
    <w:rsid w:val="00A177CA"/>
    <w:rsid w:val="00A8552C"/>
    <w:rsid w:val="00A85A6D"/>
    <w:rsid w:val="00A93FF6"/>
    <w:rsid w:val="00AB0AFE"/>
    <w:rsid w:val="00AD130E"/>
    <w:rsid w:val="00B00EFF"/>
    <w:rsid w:val="00B07753"/>
    <w:rsid w:val="00B4298D"/>
    <w:rsid w:val="00BE0A2D"/>
    <w:rsid w:val="00C31CFC"/>
    <w:rsid w:val="00C55568"/>
    <w:rsid w:val="00C77F5D"/>
    <w:rsid w:val="00CC5598"/>
    <w:rsid w:val="00D07AA7"/>
    <w:rsid w:val="00D24F10"/>
    <w:rsid w:val="00D71F9E"/>
    <w:rsid w:val="00D84F31"/>
    <w:rsid w:val="00DC331D"/>
    <w:rsid w:val="00E01200"/>
    <w:rsid w:val="00E67F39"/>
    <w:rsid w:val="00E70C4D"/>
    <w:rsid w:val="00E75AA1"/>
    <w:rsid w:val="00EA41CC"/>
    <w:rsid w:val="00F21D1C"/>
    <w:rsid w:val="00F76C59"/>
    <w:rsid w:val="00FB22CD"/>
    <w:rsid w:val="00FB3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4A7584"/>
  <w15:docId w15:val="{C427B4DA-ACC7-40FE-96BD-78A9E1CA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7D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paragraph" w:styleId="Textodebalo">
    <w:name w:val="Balloon Text"/>
    <w:basedOn w:val="Normal"/>
    <w:link w:val="TextodebaloChar"/>
    <w:uiPriority w:val="99"/>
    <w:semiHidden/>
    <w:unhideWhenUsed/>
    <w:rsid w:val="00673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3452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846507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84650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846507"/>
    <w:rPr>
      <w:rFonts w:ascii="Times New Roman" w:eastAsia="Times New Roman" w:hAnsi="Times New Roman" w:cs="Times New Roman"/>
      <w:sz w:val="28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0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B00B6-0108-4C86-99B4-81508AA4B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lopes</dc:creator>
  <cp:lastModifiedBy>Meu Computador</cp:lastModifiedBy>
  <cp:revision>4</cp:revision>
  <cp:lastPrinted>2022-12-06T18:57:00Z</cp:lastPrinted>
  <dcterms:created xsi:type="dcterms:W3CDTF">2023-12-12T14:27:00Z</dcterms:created>
  <dcterms:modified xsi:type="dcterms:W3CDTF">2024-12-19T17:30:00Z</dcterms:modified>
</cp:coreProperties>
</file>